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7" w:rsidRDefault="009641B7" w:rsidP="00685796">
      <w:pPr>
        <w:pStyle w:val="Default"/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F9330C">
            <w:rPr>
              <w:rFonts w:ascii="Arial" w:hAnsi="Arial" w:cs="Arial"/>
              <w:b/>
              <w:bCs/>
            </w:rPr>
            <w:t>Ohio</w:t>
          </w:r>
        </w:smartTag>
      </w:smartTag>
      <w:r w:rsidRPr="00F9330C">
        <w:rPr>
          <w:rFonts w:ascii="Arial" w:hAnsi="Arial" w:cs="Arial"/>
          <w:b/>
          <w:bCs/>
        </w:rPr>
        <w:t xml:space="preserve"> Physical Education Standards and Benchmarks</w:t>
      </w:r>
    </w:p>
    <w:p w:rsidR="009641B7" w:rsidRPr="00E031B9" w:rsidRDefault="009641B7" w:rsidP="00272D2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9641B7" w:rsidRDefault="009641B7" w:rsidP="00685796">
      <w:pPr>
        <w:pStyle w:val="Default"/>
        <w:jc w:val="center"/>
        <w:rPr>
          <w:rFonts w:ascii="Arial" w:hAnsi="Arial" w:cs="Arial"/>
          <w:b/>
          <w:bCs/>
        </w:rPr>
      </w:pPr>
    </w:p>
    <w:p w:rsidR="009641B7" w:rsidRPr="00F9330C" w:rsidRDefault="009641B7" w:rsidP="00685796">
      <w:pPr>
        <w:pStyle w:val="Defaul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2355"/>
        <w:gridCol w:w="2026"/>
        <w:gridCol w:w="2109"/>
        <w:gridCol w:w="2008"/>
      </w:tblGrid>
      <w:tr w:rsidR="0076645A" w:rsidTr="00077692">
        <w:tc>
          <w:tcPr>
            <w:tcW w:w="1440" w:type="dxa"/>
          </w:tcPr>
          <w:p w:rsidR="0076645A" w:rsidRPr="00E51E6A" w:rsidRDefault="0076645A" w:rsidP="0076645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Rubric</w:t>
            </w:r>
          </w:p>
        </w:tc>
        <w:tc>
          <w:tcPr>
            <w:tcW w:w="2355" w:type="dxa"/>
          </w:tcPr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6" w:type="dxa"/>
          </w:tcPr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Developing</w:t>
            </w:r>
          </w:p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Accomplished</w:t>
            </w:r>
          </w:p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8" w:type="dxa"/>
          </w:tcPr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Exemplary</w:t>
            </w:r>
          </w:p>
          <w:p w:rsidR="0076645A" w:rsidRPr="00E51E6A" w:rsidRDefault="0076645A" w:rsidP="00E51E6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641B7" w:rsidRPr="00E031B9" w:rsidRDefault="009641B7" w:rsidP="00F9330C">
      <w:pPr>
        <w:pStyle w:val="Default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68" w:type="dxa"/>
        <w:tblLook w:val="01E0"/>
      </w:tblPr>
      <w:tblGrid>
        <w:gridCol w:w="4086"/>
        <w:gridCol w:w="2862"/>
        <w:gridCol w:w="2340"/>
        <w:gridCol w:w="1980"/>
      </w:tblGrid>
      <w:tr w:rsidR="009641B7" w:rsidRPr="00E031B9" w:rsidTr="00077692">
        <w:tc>
          <w:tcPr>
            <w:tcW w:w="11268" w:type="dxa"/>
            <w:gridSpan w:val="4"/>
          </w:tcPr>
          <w:p w:rsidR="009641B7" w:rsidRPr="00E51E6A" w:rsidRDefault="009641B7" w:rsidP="00F9330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sz w:val="20"/>
                <w:szCs w:val="20"/>
              </w:rPr>
              <w:t>Standard 1: Demonstrates competency in motor skills and movement patterns needed to perform a variety of physical activities.</w:t>
            </w:r>
          </w:p>
        </w:tc>
      </w:tr>
      <w:tr w:rsidR="009641B7" w:rsidRPr="00E031B9" w:rsidTr="00077692">
        <w:tc>
          <w:tcPr>
            <w:tcW w:w="11268" w:type="dxa"/>
            <w:gridSpan w:val="4"/>
          </w:tcPr>
          <w:p w:rsidR="009641B7" w:rsidRPr="00E51E6A" w:rsidRDefault="009641B7" w:rsidP="00F9330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sz w:val="20"/>
                <w:szCs w:val="20"/>
              </w:rPr>
              <w:t xml:space="preserve">Benchmark A: Demonstrate combined movement skills and patterns in authentic settings. </w:t>
            </w: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Combined Movement Skills and Patterns </w:t>
            </w:r>
          </w:p>
        </w:tc>
        <w:tc>
          <w:tcPr>
            <w:tcW w:w="2862" w:type="dxa"/>
          </w:tcPr>
          <w:p w:rsidR="009641B7" w:rsidRPr="00E51E6A" w:rsidRDefault="009641B7" w:rsidP="00E51E6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9641B7" w:rsidRPr="00E51E6A" w:rsidRDefault="009641B7" w:rsidP="00E51E6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980" w:type="dxa"/>
          </w:tcPr>
          <w:p w:rsidR="009641B7" w:rsidRPr="00E51E6A" w:rsidRDefault="009641B7" w:rsidP="00E51E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E6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Cs/>
                <w:sz w:val="20"/>
                <w:szCs w:val="20"/>
              </w:rPr>
              <w:t>Design and demonstrate a routine that combines complex movement patterns (e.g., traveling, rolling, balance, weight transfer) into a smooth, flowing sequence individually and with a partner or group in a performance setting</w:t>
            </w:r>
          </w:p>
        </w:tc>
        <w:tc>
          <w:tcPr>
            <w:tcW w:w="2862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Cs/>
                <w:sz w:val="20"/>
                <w:szCs w:val="20"/>
              </w:rPr>
              <w:t>Demonstrate consistency in performing specialized skills in health-related fitness activities (e.g., resistance training, yoga, kickboxing, fitness, walking).</w:t>
            </w:r>
          </w:p>
        </w:tc>
        <w:tc>
          <w:tcPr>
            <w:tcW w:w="2862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Cs/>
                <w:sz w:val="20"/>
                <w:szCs w:val="20"/>
              </w:rPr>
              <w:t>Demonstrate consistency in performing specialized skills in a variety of movement forms (e.g., aquatics, outdoor/recreational activities and track and field).</w:t>
            </w:r>
          </w:p>
        </w:tc>
        <w:tc>
          <w:tcPr>
            <w:tcW w:w="2862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51E6A">
              <w:rPr>
                <w:rFonts w:ascii="Arial" w:hAnsi="Arial" w:cs="Arial"/>
                <w:bCs/>
                <w:sz w:val="20"/>
                <w:szCs w:val="20"/>
              </w:rPr>
              <w:t>Perform a variety of complex dance routines in small and large groups.</w:t>
            </w:r>
          </w:p>
        </w:tc>
        <w:tc>
          <w:tcPr>
            <w:tcW w:w="2862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51E6A" w:rsidRDefault="009641B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Tr="00077692">
        <w:tc>
          <w:tcPr>
            <w:tcW w:w="11268" w:type="dxa"/>
            <w:gridSpan w:val="4"/>
          </w:tcPr>
          <w:p w:rsidR="009641B7" w:rsidRDefault="009641B7" w:rsidP="00826FFF">
            <w:pPr>
              <w:rPr>
                <w:sz w:val="22"/>
                <w:szCs w:val="22"/>
              </w:rPr>
            </w:pPr>
            <w:r w:rsidRPr="00E51E6A">
              <w:rPr>
                <w:rFonts w:ascii="Arial" w:hAnsi="Arial" w:cs="Arial"/>
                <w:b/>
              </w:rPr>
              <w:t>Benchmark B: Demonstrate specialized manipulative skills in a variety of settings.</w:t>
            </w: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Specialized Skill Performance </w:t>
            </w:r>
          </w:p>
        </w:tc>
        <w:tc>
          <w:tcPr>
            <w:tcW w:w="2862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9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031B9" w:rsidRDefault="009641B7" w:rsidP="008B210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031B9">
              <w:rPr>
                <w:rFonts w:ascii="Arial" w:hAnsi="Arial" w:cs="Arial"/>
                <w:bCs/>
                <w:sz w:val="20"/>
                <w:szCs w:val="20"/>
              </w:rPr>
              <w:t xml:space="preserve">Demonstrate competent skill performance by maintaining possession, scoring and defending scoring in small-sided and/or full-sided invasion games (e.g., soccer, basketball, hockey, team handball, rugby and lacrosse). </w:t>
            </w:r>
          </w:p>
        </w:tc>
        <w:tc>
          <w:tcPr>
            <w:tcW w:w="2862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031B9" w:rsidRDefault="009641B7" w:rsidP="008B210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031B9">
              <w:rPr>
                <w:rFonts w:ascii="Arial" w:hAnsi="Arial" w:cs="Arial"/>
                <w:bCs/>
                <w:sz w:val="20"/>
                <w:szCs w:val="20"/>
              </w:rPr>
              <w:t>Demonstrate competent skills performance by scoring and defending scoring in small-sided and/or full-sided net games (e.g., badminton, volleyball, tennis, racquetball, pickleball, and squash).</w:t>
            </w:r>
          </w:p>
        </w:tc>
        <w:tc>
          <w:tcPr>
            <w:tcW w:w="2862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031B9">
              <w:rPr>
                <w:rFonts w:ascii="Arial" w:hAnsi="Arial" w:cs="Arial"/>
                <w:bCs/>
                <w:sz w:val="20"/>
                <w:szCs w:val="20"/>
              </w:rPr>
              <w:t xml:space="preserve">Demonstrate competent skill performance by scoring (e.g., base running, batting) and defending scoring (e.g., pitching, fielding) in small-sided and/or full-sided striking and fielding games (e.g., softball, cricket, rounders, baseball).  </w:t>
            </w:r>
          </w:p>
        </w:tc>
        <w:tc>
          <w:tcPr>
            <w:tcW w:w="2862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1B7" w:rsidRPr="00E031B9" w:rsidTr="00077692">
        <w:trPr>
          <w:trHeight w:val="260"/>
        </w:trPr>
        <w:tc>
          <w:tcPr>
            <w:tcW w:w="4086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031B9">
              <w:rPr>
                <w:rFonts w:ascii="Arial" w:hAnsi="Arial" w:cs="Arial"/>
                <w:bCs/>
                <w:sz w:val="20"/>
                <w:szCs w:val="20"/>
              </w:rPr>
              <w:t>Demonstrate competent skill performance by scoring and preventing scoring in target games with and without an opponent (e.g., golf,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Pr="00E031B9">
              <w:rPr>
                <w:rFonts w:ascii="Arial" w:hAnsi="Arial" w:cs="Arial"/>
                <w:bCs/>
                <w:sz w:val="20"/>
                <w:szCs w:val="20"/>
              </w:rPr>
              <w:t>rchery, bowling, shuffleboard, croquet, bocce, baggo).</w:t>
            </w:r>
          </w:p>
        </w:tc>
        <w:tc>
          <w:tcPr>
            <w:tcW w:w="2862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 w:rsidP="00A03B9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41B7" w:rsidRDefault="009641B7"/>
    <w:p w:rsidR="009641B7" w:rsidRDefault="009641B7"/>
    <w:p w:rsidR="009641B7" w:rsidRDefault="009641B7"/>
    <w:tbl>
      <w:tblPr>
        <w:tblStyle w:val="TableGrid"/>
        <w:tblW w:w="11160" w:type="dxa"/>
        <w:tblInd w:w="108" w:type="dxa"/>
        <w:tblLook w:val="01E0"/>
      </w:tblPr>
      <w:tblGrid>
        <w:gridCol w:w="11160"/>
      </w:tblGrid>
      <w:tr w:rsidR="009641B7" w:rsidTr="00077692">
        <w:tc>
          <w:tcPr>
            <w:tcW w:w="11160" w:type="dxa"/>
          </w:tcPr>
          <w:p w:rsidR="009641B7" w:rsidRDefault="009641B7">
            <w:pPr>
              <w:rPr>
                <w:sz w:val="22"/>
                <w:szCs w:val="22"/>
              </w:rPr>
            </w:pPr>
            <w:r w:rsidRPr="00E031B9">
              <w:rPr>
                <w:rFonts w:ascii="Arial" w:hAnsi="Arial" w:cs="Arial"/>
                <w:b/>
              </w:rPr>
              <w:lastRenderedPageBreak/>
              <w:t>Standard 2: Demonstrates understanding of movement concepts, principles, strategies, and tactics as they apply to the learning and performance of physical activities.</w:t>
            </w:r>
          </w:p>
        </w:tc>
      </w:tr>
      <w:tr w:rsidR="009641B7" w:rsidTr="00077692">
        <w:tc>
          <w:tcPr>
            <w:tcW w:w="11160" w:type="dxa"/>
          </w:tcPr>
          <w:p w:rsidR="009641B7" w:rsidRDefault="009641B7">
            <w:pPr>
              <w:rPr>
                <w:sz w:val="22"/>
                <w:szCs w:val="22"/>
              </w:rPr>
            </w:pPr>
            <w:r w:rsidRPr="00E031B9">
              <w:rPr>
                <w:rFonts w:ascii="Arial" w:hAnsi="Arial" w:cs="Arial"/>
                <w:b/>
              </w:rPr>
              <w:t>Benchmark A: Apply knowledge of tactical concepts and strategies in authentic settings.</w:t>
            </w:r>
          </w:p>
        </w:tc>
      </w:tr>
    </w:tbl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2880"/>
        <w:gridCol w:w="2340"/>
        <w:gridCol w:w="1980"/>
      </w:tblGrid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Strategies and Tactics</w:t>
            </w:r>
          </w:p>
        </w:tc>
        <w:tc>
          <w:tcPr>
            <w:tcW w:w="28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9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 xml:space="preserve">Describe and apply tactics to participate successfully in games across multiple categories of movement forms. 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>Describe effective strategies for successful performance in multiple categories of movement forms.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 xml:space="preserve">Transfer knowledge of previously learned tactics and strategies to participate in similar but different movement forms. 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9180" w:type="dxa"/>
            <w:gridSpan w:val="3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 xml:space="preserve">Benchmark B: Apply biomechanical principles to perform in authentic settings. </w:t>
            </w: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Principles and Critical Elements</w:t>
            </w:r>
          </w:p>
        </w:tc>
        <w:tc>
          <w:tcPr>
            <w:tcW w:w="28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9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>Apply critical elements and biomechanical principles (e.g., stability, rotation, linear and angular motion) to perform increasingly complex movement forms.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 xml:space="preserve">Analyze and evaluate performance of self and others across multiple movement forms. 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 xml:space="preserve">Use information from a variety of sources to design a plan to improve performance. 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E62C99">
        <w:trPr>
          <w:trHeight w:val="242"/>
        </w:trPr>
        <w:tc>
          <w:tcPr>
            <w:tcW w:w="11160" w:type="dxa"/>
            <w:gridSpan w:val="4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Standard 3: Participates regularly in physical activity.</w:t>
            </w:r>
          </w:p>
        </w:tc>
      </w:tr>
      <w:tr w:rsidR="009641B7" w:rsidRPr="00E031B9" w:rsidTr="00E62C99">
        <w:trPr>
          <w:trHeight w:val="494"/>
        </w:trPr>
        <w:tc>
          <w:tcPr>
            <w:tcW w:w="11160" w:type="dxa"/>
            <w:gridSpan w:val="4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Benchmark A: Identify and engage in regular physical activities inside and outside of school to meet daily national recommendations for daily physical activity.</w:t>
            </w:r>
          </w:p>
        </w:tc>
      </w:tr>
      <w:tr w:rsidR="009641B7" w:rsidRPr="00E031B9" w:rsidTr="006B6B8B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Identify and Participate</w:t>
            </w:r>
          </w:p>
        </w:tc>
        <w:tc>
          <w:tcPr>
            <w:tcW w:w="28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1980" w:type="dxa"/>
          </w:tcPr>
          <w:p w:rsidR="009641B7" w:rsidRPr="00E031B9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1B9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6B6B8B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 xml:space="preserve">Participate in moderate to vigorous physical activities. 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6B6B8B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>Participate in a variety of physical activities outside of school (exergaming, rock climbing, dance, martial arts) for maintaining or enhancing a healthy, active lifestyle.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6B6B8B">
        <w:tc>
          <w:tcPr>
            <w:tcW w:w="396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  <w:r w:rsidRPr="00E031B9">
              <w:rPr>
                <w:rFonts w:ascii="Arial" w:hAnsi="Arial" w:cs="Arial"/>
                <w:sz w:val="20"/>
                <w:szCs w:val="20"/>
              </w:rPr>
              <w:t>Participate in and report on at least two available fitness and/or recreational opportunities in the community.</w:t>
            </w:r>
          </w:p>
        </w:tc>
        <w:tc>
          <w:tcPr>
            <w:tcW w:w="28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1B7" w:rsidRPr="00E031B9" w:rsidRDefault="00964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1B7" w:rsidRDefault="009641B7"/>
    <w:tbl>
      <w:tblPr>
        <w:tblStyle w:val="TableGrid"/>
        <w:tblW w:w="11520" w:type="dxa"/>
        <w:tblInd w:w="108" w:type="dxa"/>
        <w:tblLook w:val="01E0"/>
      </w:tblPr>
      <w:tblGrid>
        <w:gridCol w:w="11520"/>
      </w:tblGrid>
      <w:tr w:rsidR="009641B7" w:rsidRPr="00CE5EDA" w:rsidTr="00E62C99">
        <w:tc>
          <w:tcPr>
            <w:tcW w:w="11520" w:type="dxa"/>
          </w:tcPr>
          <w:p w:rsidR="009641B7" w:rsidRPr="00CE5EDA" w:rsidRDefault="009641B7" w:rsidP="00115E29">
            <w:pPr>
              <w:rPr>
                <w:rFonts w:ascii="Arial" w:hAnsi="Arial" w:cs="Arial"/>
                <w:b/>
              </w:rPr>
            </w:pPr>
            <w:r w:rsidRPr="00CE5EDA">
              <w:rPr>
                <w:rFonts w:ascii="Arial" w:hAnsi="Arial" w:cs="Arial"/>
                <w:b/>
              </w:rPr>
              <w:lastRenderedPageBreak/>
              <w:t xml:space="preserve">Benchmark B: Create and monitor a personal plan for physical activity. </w:t>
            </w:r>
          </w:p>
        </w:tc>
      </w:tr>
    </w:tbl>
    <w:tbl>
      <w:tblPr>
        <w:tblW w:w="11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2880"/>
        <w:gridCol w:w="1620"/>
        <w:gridCol w:w="3060"/>
      </w:tblGrid>
      <w:tr w:rsidR="009641B7" w:rsidRPr="00CE5EDA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Monitor and Evaluate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Evaluate personal needs and set realistic goals for improving physical activity participation.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Develop a schedule that accommodates participation in a variety of moderate to vigorous physical activity most days of the week.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Monitor physical activity and intensity levels using technology (e.g., pedometer, heart rate monitor and/or physical activity log).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Document participation in a variety of physical activities for one month.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8508A3">
        <w:tc>
          <w:tcPr>
            <w:tcW w:w="11520" w:type="dxa"/>
            <w:gridSpan w:val="4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Standard 4: Achieves and maintains a health-enhancing level of physical fitness.</w:t>
            </w:r>
          </w:p>
        </w:tc>
      </w:tr>
      <w:tr w:rsidR="009641B7" w:rsidRPr="00E031B9" w:rsidTr="008508A3">
        <w:tc>
          <w:tcPr>
            <w:tcW w:w="11520" w:type="dxa"/>
            <w:gridSpan w:val="4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 xml:space="preserve">Benchmark A: Meet or exceed criterion-reference health-related physical fitness standards. </w:t>
            </w: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Fitness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Perform fitness activities using appropriate principles and practices.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8508A3"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Meet criterion-referenced standards for the components of health-related fitness.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520" w:type="dxa"/>
        <w:tblInd w:w="108" w:type="dxa"/>
        <w:tblLook w:val="01E0"/>
      </w:tblPr>
      <w:tblGrid>
        <w:gridCol w:w="11520"/>
      </w:tblGrid>
      <w:tr w:rsidR="009641B7" w:rsidRPr="00CE5EDA" w:rsidTr="008508A3">
        <w:tc>
          <w:tcPr>
            <w:tcW w:w="11520" w:type="dxa"/>
          </w:tcPr>
          <w:p w:rsidR="009641B7" w:rsidRPr="00CE5EDA" w:rsidRDefault="009641B7">
            <w:pPr>
              <w:rPr>
                <w:rFonts w:ascii="Arial" w:hAnsi="Arial" w:cs="Arial"/>
                <w:sz w:val="22"/>
                <w:szCs w:val="22"/>
              </w:rPr>
            </w:pPr>
            <w:r w:rsidRPr="00CE5EDA">
              <w:rPr>
                <w:rFonts w:ascii="Arial" w:hAnsi="Arial" w:cs="Arial"/>
                <w:b/>
              </w:rPr>
              <w:t>Benchmark B: Understands the principles, components and practices of health-related physical fitness.</w:t>
            </w:r>
          </w:p>
        </w:tc>
      </w:tr>
    </w:tbl>
    <w:tbl>
      <w:tblPr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3960"/>
        <w:gridCol w:w="2880"/>
        <w:gridCol w:w="1620"/>
        <w:gridCol w:w="3060"/>
      </w:tblGrid>
      <w:tr w:rsidR="009641B7" w:rsidRPr="00CE5EDA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Components, Principles and Practices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Evaluate a fitness self-assessment and develop and implement a one-month personal physical fitness plan. </w:t>
            </w:r>
          </w:p>
        </w:tc>
        <w:tc>
          <w:tcPr>
            <w:tcW w:w="288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Demonstrate and report the components of health-related fitness within a personal physical activity program. </w:t>
            </w:r>
          </w:p>
        </w:tc>
        <w:tc>
          <w:tcPr>
            <w:tcW w:w="288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Construct a timeline for improvement to accompany personal fitness plan. </w:t>
            </w:r>
          </w:p>
        </w:tc>
        <w:tc>
          <w:tcPr>
            <w:tcW w:w="288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Define and determine target training zone and apply it to fitness and physical activities.  </w:t>
            </w:r>
          </w:p>
        </w:tc>
        <w:tc>
          <w:tcPr>
            <w:tcW w:w="288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rPr>
          <w:gridBefore w:val="1"/>
          <w:wBefore w:w="108" w:type="dxa"/>
        </w:trPr>
        <w:tc>
          <w:tcPr>
            <w:tcW w:w="396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Apply principles of training to monitor and adjust activity levels to meet personal fitness needs. </w:t>
            </w:r>
          </w:p>
        </w:tc>
        <w:tc>
          <w:tcPr>
            <w:tcW w:w="2880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c>
          <w:tcPr>
            <w:tcW w:w="11628" w:type="dxa"/>
            <w:gridSpan w:val="5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 5: Exhibits responsible personal behavior and social behavior that respects self and others in physical activity settings.</w:t>
            </w:r>
          </w:p>
        </w:tc>
      </w:tr>
      <w:tr w:rsidR="009641B7" w:rsidRPr="00E031B9" w:rsidTr="007733A4">
        <w:tc>
          <w:tcPr>
            <w:tcW w:w="11628" w:type="dxa"/>
            <w:gridSpan w:val="5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 xml:space="preserve">Benchmark A: Demonstrate leadership by holding self and others responsible for following safe practices, rules, procedures and etiquette in physical activity settings. </w:t>
            </w:r>
          </w:p>
        </w:tc>
      </w:tr>
      <w:tr w:rsidR="009641B7" w:rsidRPr="00E031B9" w:rsidTr="007733A4">
        <w:tc>
          <w:tcPr>
            <w:tcW w:w="4068" w:type="dxa"/>
            <w:gridSpan w:val="2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Safety and Etiquette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7733A4">
        <w:tc>
          <w:tcPr>
            <w:tcW w:w="4068" w:type="dxa"/>
            <w:gridSpan w:val="2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Contribute to the development and maintenance of rules that provide for safe participation in physical activities.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33A4">
        <w:tc>
          <w:tcPr>
            <w:tcW w:w="4068" w:type="dxa"/>
            <w:gridSpan w:val="2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Exhibit appropriate etiquette in a variety of cooperative and competitive physical activities.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628" w:type="dxa"/>
        <w:tblLook w:val="01E0"/>
      </w:tblPr>
      <w:tblGrid>
        <w:gridCol w:w="11628"/>
      </w:tblGrid>
      <w:tr w:rsidR="009641B7" w:rsidRPr="00CE5EDA" w:rsidTr="007733A4">
        <w:tc>
          <w:tcPr>
            <w:tcW w:w="11628" w:type="dxa"/>
          </w:tcPr>
          <w:p w:rsidR="009641B7" w:rsidRPr="00CE5EDA" w:rsidRDefault="009641B7">
            <w:pPr>
              <w:rPr>
                <w:rFonts w:ascii="Arial" w:hAnsi="Arial" w:cs="Arial"/>
                <w:sz w:val="22"/>
                <w:szCs w:val="22"/>
              </w:rPr>
            </w:pPr>
            <w:r w:rsidRPr="00CE5EDA">
              <w:rPr>
                <w:rFonts w:ascii="Arial" w:hAnsi="Arial" w:cs="Arial"/>
                <w:b/>
              </w:rPr>
              <w:t>Benchmark B: Initiate responsible personal social behavior and positively influence the behavior of others in physical activity settings.</w:t>
            </w:r>
          </w:p>
        </w:tc>
      </w:tr>
    </w:tbl>
    <w:tbl>
      <w:tblPr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2880"/>
        <w:gridCol w:w="1620"/>
        <w:gridCol w:w="3060"/>
      </w:tblGrid>
      <w:tr w:rsidR="009641B7" w:rsidRPr="00CE5EDA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Communication and Social Responsibility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Communicate effectively with others to promote respect and conflict resolution in cooperative and competitive physical activities.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Modify group activities or game expectations to accommodate individuals with lesser or greater skills or special needs.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Encourage appropriate etiquette and socially responsible behavior of participants and audience.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Accept decisions made by the designated official and respond to winning or losing with dignity and respect.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</w:tbl>
    <w:p w:rsidR="009641B7" w:rsidRDefault="009641B7"/>
    <w:p w:rsidR="009641B7" w:rsidRDefault="009641B7"/>
    <w:p w:rsidR="009641B7" w:rsidRDefault="009641B7"/>
    <w:p w:rsidR="009641B7" w:rsidRDefault="009641B7"/>
    <w:p w:rsidR="009641B7" w:rsidRDefault="009641B7"/>
    <w:p w:rsidR="009641B7" w:rsidRDefault="009641B7"/>
    <w:p w:rsidR="009641B7" w:rsidRDefault="009641B7"/>
    <w:p w:rsidR="009641B7" w:rsidRDefault="009641B7"/>
    <w:tbl>
      <w:tblPr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2880"/>
        <w:gridCol w:w="1620"/>
        <w:gridCol w:w="3060"/>
      </w:tblGrid>
      <w:tr w:rsidR="009641B7" w:rsidRPr="00E031B9" w:rsidTr="002A701E">
        <w:tc>
          <w:tcPr>
            <w:tcW w:w="11628" w:type="dxa"/>
            <w:gridSpan w:val="4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Standard 6: Values physical activity for health enjoyment, challenge, self-expression and/or social interaction.</w:t>
            </w:r>
          </w:p>
        </w:tc>
      </w:tr>
      <w:tr w:rsidR="009641B7" w:rsidRPr="00E031B9" w:rsidTr="002A701E">
        <w:tc>
          <w:tcPr>
            <w:tcW w:w="11628" w:type="dxa"/>
            <w:gridSpan w:val="4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Benchmark A: Use physical activity to promote personal growth, goal setting and enjoyment.</w:t>
            </w: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Self Challenge and Personal Growth</w:t>
            </w:r>
          </w:p>
        </w:tc>
        <w:tc>
          <w:tcPr>
            <w:tcW w:w="288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 xml:space="preserve">Choose an appropriate level of challenge to experience success and desire to participate in a physical activity for a lifetime.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Reflect on motivations and goals that determine physical activity participation.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CE5EDA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sz w:val="20"/>
                <w:szCs w:val="20"/>
              </w:rPr>
              <w:t>Appreciate enjoyment, satisfaction and benefits of regular physical activity.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2A701E">
        <w:tc>
          <w:tcPr>
            <w:tcW w:w="4068" w:type="dxa"/>
          </w:tcPr>
          <w:p w:rsidR="009641B7" w:rsidRPr="002A701E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2A701E">
              <w:rPr>
                <w:rFonts w:ascii="Arial" w:hAnsi="Arial" w:cs="Arial"/>
                <w:sz w:val="20"/>
                <w:szCs w:val="20"/>
              </w:rPr>
              <w:t>Participate in activities that provide enjoyment and challenge.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1628" w:type="dxa"/>
        <w:tblLook w:val="01E0"/>
      </w:tblPr>
      <w:tblGrid>
        <w:gridCol w:w="11628"/>
      </w:tblGrid>
      <w:tr w:rsidR="009641B7" w:rsidRPr="002A701E" w:rsidTr="00527E56">
        <w:tc>
          <w:tcPr>
            <w:tcW w:w="11628" w:type="dxa"/>
          </w:tcPr>
          <w:p w:rsidR="009641B7" w:rsidRPr="002A701E" w:rsidRDefault="009641B7">
            <w:pPr>
              <w:rPr>
                <w:rFonts w:ascii="Arial" w:hAnsi="Arial" w:cs="Arial"/>
                <w:sz w:val="22"/>
                <w:szCs w:val="22"/>
              </w:rPr>
            </w:pPr>
            <w:r w:rsidRPr="002A701E">
              <w:rPr>
                <w:rFonts w:ascii="Arial" w:hAnsi="Arial" w:cs="Arial"/>
                <w:b/>
              </w:rPr>
              <w:t>Benchmark B: Pursue physical activities that promote self-expression and provide opportunities for social and group interaction.</w:t>
            </w:r>
          </w:p>
        </w:tc>
      </w:tr>
    </w:tbl>
    <w:tbl>
      <w:tblPr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8"/>
        <w:gridCol w:w="2880"/>
        <w:gridCol w:w="1620"/>
        <w:gridCol w:w="3060"/>
      </w:tblGrid>
      <w:tr w:rsidR="009641B7" w:rsidRPr="00E031B9" w:rsidTr="00770D10">
        <w:tc>
          <w:tcPr>
            <w:tcW w:w="4068" w:type="dxa"/>
          </w:tcPr>
          <w:p w:rsidR="009641B7" w:rsidRPr="00770D10" w:rsidRDefault="009641B7" w:rsidP="00811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D10">
              <w:rPr>
                <w:rFonts w:ascii="Arial" w:hAnsi="Arial" w:cs="Arial"/>
                <w:b/>
                <w:sz w:val="20"/>
                <w:szCs w:val="20"/>
              </w:rPr>
              <w:t>Social Interaction and Self-Expression</w:t>
            </w:r>
          </w:p>
        </w:tc>
        <w:tc>
          <w:tcPr>
            <w:tcW w:w="2880" w:type="dxa"/>
          </w:tcPr>
          <w:p w:rsidR="009641B7" w:rsidRPr="00770D10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D10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060" w:type="dxa"/>
          </w:tcPr>
          <w:p w:rsidR="009641B7" w:rsidRPr="00CE5EDA" w:rsidRDefault="009641B7" w:rsidP="00115E2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EDA">
              <w:rPr>
                <w:rFonts w:ascii="Arial" w:hAnsi="Arial" w:cs="Arial"/>
                <w:b/>
                <w:sz w:val="20"/>
                <w:szCs w:val="20"/>
              </w:rPr>
              <w:t>Rubric 1- 4</w:t>
            </w:r>
          </w:p>
        </w:tc>
      </w:tr>
      <w:tr w:rsidR="009641B7" w:rsidRPr="00E031B9" w:rsidTr="00770D10">
        <w:tc>
          <w:tcPr>
            <w:tcW w:w="4068" w:type="dxa"/>
          </w:tcPr>
          <w:p w:rsidR="009641B7" w:rsidRPr="00770D10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770D10">
              <w:rPr>
                <w:rFonts w:ascii="Arial" w:hAnsi="Arial" w:cs="Arial"/>
                <w:sz w:val="20"/>
                <w:szCs w:val="20"/>
              </w:rPr>
              <w:t>Describe participation factors that contribute to enjoyment and self-expression.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0D10">
        <w:tc>
          <w:tcPr>
            <w:tcW w:w="4068" w:type="dxa"/>
          </w:tcPr>
          <w:p w:rsidR="009641B7" w:rsidRPr="00770D10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770D10">
              <w:rPr>
                <w:rFonts w:ascii="Arial" w:hAnsi="Arial" w:cs="Arial"/>
                <w:sz w:val="20"/>
                <w:szCs w:val="20"/>
              </w:rPr>
              <w:t xml:space="preserve">Participation in physical activities that allow for self-expression and enjoyment.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  <w:tr w:rsidR="009641B7" w:rsidRPr="00E031B9" w:rsidTr="00770D10">
        <w:tc>
          <w:tcPr>
            <w:tcW w:w="4068" w:type="dxa"/>
          </w:tcPr>
          <w:p w:rsidR="009641B7" w:rsidRPr="00770D10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770D10">
              <w:rPr>
                <w:rFonts w:ascii="Arial" w:hAnsi="Arial" w:cs="Arial"/>
                <w:sz w:val="20"/>
                <w:szCs w:val="20"/>
              </w:rPr>
              <w:t xml:space="preserve">Understand that physical activity provides an opportunity for positive social interaction. </w:t>
            </w:r>
          </w:p>
        </w:tc>
        <w:tc>
          <w:tcPr>
            <w:tcW w:w="288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641B7" w:rsidRPr="00E031B9" w:rsidRDefault="009641B7" w:rsidP="00811C46">
            <w:pPr>
              <w:rPr>
                <w:sz w:val="20"/>
                <w:szCs w:val="20"/>
              </w:rPr>
            </w:pPr>
          </w:p>
        </w:tc>
      </w:tr>
    </w:tbl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Default="009641B7" w:rsidP="00811C46">
      <w:pPr>
        <w:rPr>
          <w:sz w:val="20"/>
          <w:szCs w:val="20"/>
        </w:rPr>
      </w:pPr>
    </w:p>
    <w:p w:rsidR="009641B7" w:rsidRPr="00A97E26" w:rsidRDefault="009641B7" w:rsidP="00A97E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1628" w:type="dxa"/>
        <w:jc w:val="center"/>
        <w:tblCellSpacing w:w="15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1929"/>
        <w:gridCol w:w="9649"/>
      </w:tblGrid>
      <w:tr w:rsidR="0076645A" w:rsidRPr="00A97E26" w:rsidTr="0076645A">
        <w:trPr>
          <w:gridBefore w:val="1"/>
          <w:gridAfter w:val="1"/>
          <w:wBefore w:w="5" w:type="dxa"/>
          <w:wAfter w:w="9604" w:type="dxa"/>
          <w:trHeight w:val="30"/>
          <w:tblCellSpacing w:w="15" w:type="dxa"/>
          <w:jc w:val="center"/>
        </w:trPr>
        <w:tc>
          <w:tcPr>
            <w:tcW w:w="18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45A" w:rsidRPr="00A97E26" w:rsidRDefault="0076645A" w:rsidP="00A97E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41B7" w:rsidRPr="00E031B9" w:rsidTr="0076645A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1568" w:type="dxa"/>
            <w:gridSpan w:val="3"/>
          </w:tcPr>
          <w:p w:rsidR="009641B7" w:rsidRDefault="009641B7" w:rsidP="00811C46">
            <w:pPr>
              <w:rPr>
                <w:rFonts w:ascii="Arial" w:hAnsi="Arial" w:cs="Arial"/>
                <w:sz w:val="20"/>
                <w:szCs w:val="20"/>
              </w:rPr>
            </w:pPr>
            <w:r w:rsidRPr="00770D10">
              <w:rPr>
                <w:rFonts w:ascii="Arial" w:hAnsi="Arial" w:cs="Arial"/>
                <w:sz w:val="20"/>
                <w:szCs w:val="20"/>
              </w:rPr>
              <w:t>What are the learning goals for your educational plan?</w:t>
            </w: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meet your goals?  Please describe how your goals were met or if they were not, why not?</w:t>
            </w: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Pr="00770D10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1B7" w:rsidRPr="00E031B9" w:rsidTr="0076645A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1568" w:type="dxa"/>
            <w:gridSpan w:val="3"/>
          </w:tcPr>
          <w:p w:rsidR="009641B7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</w:t>
            </w:r>
            <w:r w:rsidR="009641B7" w:rsidRPr="00770D10">
              <w:rPr>
                <w:rFonts w:ascii="Arial" w:hAnsi="Arial" w:cs="Arial"/>
                <w:sz w:val="20"/>
                <w:szCs w:val="20"/>
              </w:rPr>
              <w:t xml:space="preserve"> this opportunity make you more physically fit?   </w:t>
            </w: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45A" w:rsidRPr="00770D10" w:rsidRDefault="0076645A" w:rsidP="00811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1B7" w:rsidRDefault="009641B7" w:rsidP="00811C46">
      <w:pPr>
        <w:rPr>
          <w:sz w:val="20"/>
          <w:szCs w:val="20"/>
        </w:rPr>
      </w:pPr>
    </w:p>
    <w:p w:rsidR="0076645A" w:rsidRDefault="0076645A" w:rsidP="00811C46">
      <w:pPr>
        <w:rPr>
          <w:sz w:val="20"/>
          <w:szCs w:val="20"/>
        </w:rPr>
      </w:pPr>
      <w:r>
        <w:rPr>
          <w:sz w:val="20"/>
          <w:szCs w:val="20"/>
        </w:rPr>
        <w:t>Student Signature:____________________________________________________</w:t>
      </w:r>
      <w:r>
        <w:rPr>
          <w:sz w:val="20"/>
          <w:szCs w:val="20"/>
        </w:rPr>
        <w:tab/>
        <w:t>Date:______________________________</w:t>
      </w:r>
    </w:p>
    <w:p w:rsidR="0076645A" w:rsidRDefault="0076645A" w:rsidP="00811C46">
      <w:pPr>
        <w:rPr>
          <w:sz w:val="20"/>
          <w:szCs w:val="20"/>
        </w:rPr>
      </w:pPr>
      <w:r>
        <w:rPr>
          <w:sz w:val="20"/>
          <w:szCs w:val="20"/>
        </w:rPr>
        <w:t>Evaluator’s Name:____________________________________________________</w:t>
      </w:r>
      <w:r>
        <w:rPr>
          <w:sz w:val="20"/>
          <w:szCs w:val="20"/>
        </w:rPr>
        <w:tab/>
        <w:t>Date:______________________________</w:t>
      </w:r>
    </w:p>
    <w:p w:rsidR="0076645A" w:rsidRDefault="0076645A" w:rsidP="00811C46">
      <w:pPr>
        <w:rPr>
          <w:sz w:val="20"/>
          <w:szCs w:val="20"/>
        </w:rPr>
      </w:pPr>
      <w:r>
        <w:rPr>
          <w:sz w:val="20"/>
          <w:szCs w:val="20"/>
        </w:rPr>
        <w:t xml:space="preserve">My signature below serves as official verification that I </w:t>
      </w:r>
      <w:r w:rsidR="00225600">
        <w:rPr>
          <w:sz w:val="20"/>
          <w:szCs w:val="20"/>
        </w:rPr>
        <w:t>have ev</w:t>
      </w:r>
      <w:r w:rsidR="00E64B26">
        <w:rPr>
          <w:sz w:val="20"/>
          <w:szCs w:val="20"/>
        </w:rPr>
        <w:t>aluated and assessed this student.  I understand that I will be contacted by a member of the RRHS Flex Credit Committee for final verification, prior to course the course grade and credit being issued.</w:t>
      </w:r>
    </w:p>
    <w:p w:rsidR="0076645A" w:rsidRDefault="0076645A" w:rsidP="00811C46">
      <w:pPr>
        <w:rPr>
          <w:sz w:val="20"/>
          <w:szCs w:val="20"/>
        </w:rPr>
      </w:pPr>
      <w:r>
        <w:rPr>
          <w:sz w:val="20"/>
          <w:szCs w:val="20"/>
        </w:rPr>
        <w:t>Evaluator’s Signature:_________________________________________________</w:t>
      </w:r>
      <w:r>
        <w:rPr>
          <w:sz w:val="20"/>
          <w:szCs w:val="20"/>
        </w:rPr>
        <w:tab/>
        <w:t>Phone:_____________________________</w:t>
      </w:r>
    </w:p>
    <w:p w:rsidR="0076645A" w:rsidRPr="00E031B9" w:rsidRDefault="0076645A" w:rsidP="00811C46">
      <w:pPr>
        <w:rPr>
          <w:sz w:val="20"/>
          <w:szCs w:val="20"/>
        </w:rPr>
      </w:pPr>
      <w:r>
        <w:rPr>
          <w:sz w:val="20"/>
          <w:szCs w:val="20"/>
        </w:rPr>
        <w:t>E-mail address:_______________________________________________________</w:t>
      </w:r>
    </w:p>
    <w:sectPr w:rsidR="0076645A" w:rsidRPr="00E031B9" w:rsidSect="00213931">
      <w:pgSz w:w="12240" w:h="15840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483A"/>
    <w:rsid w:val="00046162"/>
    <w:rsid w:val="00077692"/>
    <w:rsid w:val="000A1154"/>
    <w:rsid w:val="000A71EF"/>
    <w:rsid w:val="000C6285"/>
    <w:rsid w:val="001053D7"/>
    <w:rsid w:val="00115E29"/>
    <w:rsid w:val="00134B21"/>
    <w:rsid w:val="001D4D04"/>
    <w:rsid w:val="00213931"/>
    <w:rsid w:val="00214B6D"/>
    <w:rsid w:val="00214C05"/>
    <w:rsid w:val="00225600"/>
    <w:rsid w:val="00234E2A"/>
    <w:rsid w:val="00272D2F"/>
    <w:rsid w:val="0029483A"/>
    <w:rsid w:val="002A2667"/>
    <w:rsid w:val="002A701E"/>
    <w:rsid w:val="002B1825"/>
    <w:rsid w:val="00323959"/>
    <w:rsid w:val="0035721D"/>
    <w:rsid w:val="003733A9"/>
    <w:rsid w:val="003A16F7"/>
    <w:rsid w:val="003B2008"/>
    <w:rsid w:val="003C5BE1"/>
    <w:rsid w:val="0041635E"/>
    <w:rsid w:val="004558B9"/>
    <w:rsid w:val="00477148"/>
    <w:rsid w:val="00527E56"/>
    <w:rsid w:val="00593F53"/>
    <w:rsid w:val="00596ED2"/>
    <w:rsid w:val="005B2EA3"/>
    <w:rsid w:val="005E6DE4"/>
    <w:rsid w:val="005F3B49"/>
    <w:rsid w:val="006044D8"/>
    <w:rsid w:val="00655F39"/>
    <w:rsid w:val="00685796"/>
    <w:rsid w:val="006B6B8B"/>
    <w:rsid w:val="006F1AF9"/>
    <w:rsid w:val="0070465B"/>
    <w:rsid w:val="0076645A"/>
    <w:rsid w:val="00770D10"/>
    <w:rsid w:val="007733A4"/>
    <w:rsid w:val="00777087"/>
    <w:rsid w:val="00786A04"/>
    <w:rsid w:val="00801C5E"/>
    <w:rsid w:val="00811C46"/>
    <w:rsid w:val="00826FFF"/>
    <w:rsid w:val="008508A3"/>
    <w:rsid w:val="008B2107"/>
    <w:rsid w:val="00950698"/>
    <w:rsid w:val="009632A3"/>
    <w:rsid w:val="009641B7"/>
    <w:rsid w:val="009C3952"/>
    <w:rsid w:val="00A01944"/>
    <w:rsid w:val="00A03B9E"/>
    <w:rsid w:val="00A83A6B"/>
    <w:rsid w:val="00A97E26"/>
    <w:rsid w:val="00B005B7"/>
    <w:rsid w:val="00B57555"/>
    <w:rsid w:val="00B64A6F"/>
    <w:rsid w:val="00B87101"/>
    <w:rsid w:val="00B96F6B"/>
    <w:rsid w:val="00BB4C6B"/>
    <w:rsid w:val="00C033AD"/>
    <w:rsid w:val="00CE5EDA"/>
    <w:rsid w:val="00D536BE"/>
    <w:rsid w:val="00DD68D5"/>
    <w:rsid w:val="00E031B9"/>
    <w:rsid w:val="00E226DA"/>
    <w:rsid w:val="00E309FE"/>
    <w:rsid w:val="00E51E6A"/>
    <w:rsid w:val="00E62C99"/>
    <w:rsid w:val="00E64B26"/>
    <w:rsid w:val="00EB349F"/>
    <w:rsid w:val="00EB5044"/>
    <w:rsid w:val="00EC57A7"/>
    <w:rsid w:val="00ED65D0"/>
    <w:rsid w:val="00F008AC"/>
    <w:rsid w:val="00F45D23"/>
    <w:rsid w:val="00F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2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A97E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1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948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94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3A9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A97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petrulis.jeffrey</cp:lastModifiedBy>
  <cp:revision>2</cp:revision>
  <cp:lastPrinted>2011-05-13T19:48:00Z</cp:lastPrinted>
  <dcterms:created xsi:type="dcterms:W3CDTF">2012-03-13T14:21:00Z</dcterms:created>
  <dcterms:modified xsi:type="dcterms:W3CDTF">2012-03-13T14:21:00Z</dcterms:modified>
</cp:coreProperties>
</file>